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F6C8" w14:textId="372435E1"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 xml:space="preserve">Zápis z </w:t>
      </w:r>
      <w:r w:rsidR="00B217A1">
        <w:rPr>
          <w:rFonts w:ascii="Times New Roman" w:hAnsi="Times New Roman" w:cs="Times New Roman"/>
          <w:b/>
          <w:bCs/>
          <w:sz w:val="22"/>
          <w:szCs w:val="22"/>
        </w:rPr>
        <w:t>druhého</w:t>
      </w:r>
      <w:r w:rsidRPr="00465FE1">
        <w:rPr>
          <w:rFonts w:ascii="Times New Roman" w:hAnsi="Times New Roman" w:cs="Times New Roman"/>
          <w:b/>
          <w:bCs/>
          <w:sz w:val="22"/>
          <w:szCs w:val="22"/>
        </w:rPr>
        <w:t xml:space="preserve"> jednání školního parlamentu</w:t>
      </w:r>
    </w:p>
    <w:p w14:paraId="55CB9226" w14:textId="7C9F9E05"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Datum:</w:t>
      </w:r>
      <w:r w:rsidRPr="00465FE1">
        <w:rPr>
          <w:rFonts w:ascii="Times New Roman" w:hAnsi="Times New Roman" w:cs="Times New Roman"/>
          <w:sz w:val="22"/>
          <w:szCs w:val="22"/>
        </w:rPr>
        <w:t xml:space="preserve"> </w:t>
      </w:r>
      <w:r w:rsidR="00B217A1">
        <w:rPr>
          <w:rFonts w:ascii="Times New Roman" w:hAnsi="Times New Roman" w:cs="Times New Roman"/>
          <w:sz w:val="22"/>
          <w:szCs w:val="22"/>
        </w:rPr>
        <w:t>18</w:t>
      </w:r>
      <w:r w:rsidRPr="00465FE1">
        <w:rPr>
          <w:rFonts w:ascii="Times New Roman" w:hAnsi="Times New Roman" w:cs="Times New Roman"/>
          <w:sz w:val="22"/>
          <w:szCs w:val="22"/>
        </w:rPr>
        <w:t>. 1</w:t>
      </w:r>
      <w:r w:rsidR="00B217A1">
        <w:rPr>
          <w:rFonts w:ascii="Times New Roman" w:hAnsi="Times New Roman" w:cs="Times New Roman"/>
          <w:sz w:val="22"/>
          <w:szCs w:val="22"/>
        </w:rPr>
        <w:t>2</w:t>
      </w:r>
      <w:r w:rsidRPr="00465FE1">
        <w:rPr>
          <w:rFonts w:ascii="Times New Roman" w:hAnsi="Times New Roman" w:cs="Times New Roman"/>
          <w:sz w:val="22"/>
          <w:szCs w:val="22"/>
        </w:rPr>
        <w:t>. 2024</w:t>
      </w:r>
    </w:p>
    <w:p w14:paraId="4C4F7044" w14:textId="3CA3EE7D"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Čas:</w:t>
      </w:r>
      <w:r w:rsidRPr="00465FE1">
        <w:rPr>
          <w:rFonts w:ascii="Times New Roman" w:hAnsi="Times New Roman" w:cs="Times New Roman"/>
          <w:sz w:val="22"/>
          <w:szCs w:val="22"/>
        </w:rPr>
        <w:t xml:space="preserve"> </w:t>
      </w:r>
      <w:r w:rsidR="00C243BA">
        <w:rPr>
          <w:rFonts w:ascii="Times New Roman" w:hAnsi="Times New Roman" w:cs="Times New Roman"/>
          <w:sz w:val="22"/>
          <w:szCs w:val="22"/>
        </w:rPr>
        <w:t xml:space="preserve">7.00 </w:t>
      </w:r>
      <w:r w:rsidR="00D57ACC">
        <w:rPr>
          <w:rFonts w:ascii="Times New Roman" w:hAnsi="Times New Roman" w:cs="Times New Roman"/>
          <w:sz w:val="22"/>
          <w:szCs w:val="22"/>
        </w:rPr>
        <w:t>–7.40</w:t>
      </w:r>
    </w:p>
    <w:p w14:paraId="1ECCE0A1" w14:textId="77777777"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Místo:</w:t>
      </w:r>
      <w:r w:rsidRPr="00465FE1">
        <w:rPr>
          <w:rFonts w:ascii="Times New Roman" w:hAnsi="Times New Roman" w:cs="Times New Roman"/>
          <w:sz w:val="22"/>
          <w:szCs w:val="22"/>
        </w:rPr>
        <w:t xml:space="preserve"> sborovna 2. stupně</w:t>
      </w:r>
    </w:p>
    <w:p w14:paraId="4C7C511F" w14:textId="77777777" w:rsidR="0057675C" w:rsidRPr="00465FE1" w:rsidRDefault="00461E1B"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6E8A5613">
          <v:rect id="_x0000_i1027" alt="" style="width:453.6pt;height:.05pt;mso-width-percent:0;mso-height-percent:0;mso-width-percent:0;mso-height-percent:0" o:hralign="center" o:hrstd="t" o:hr="t" fillcolor="#a0a0a0" stroked="f"/>
        </w:pict>
      </w:r>
    </w:p>
    <w:p w14:paraId="5840E4FB" w14:textId="77777777" w:rsidR="0057675C" w:rsidRPr="00465FE1" w:rsidRDefault="0057675C" w:rsidP="004A1265">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Program jednání:</w:t>
      </w:r>
    </w:p>
    <w:p w14:paraId="4C9D5F67" w14:textId="44FE8071" w:rsidR="0057675C" w:rsidRPr="00465FE1" w:rsidRDefault="008527A8"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Úkoly z předchozího jednání</w:t>
      </w:r>
    </w:p>
    <w:p w14:paraId="328E1D61" w14:textId="0722567C" w:rsidR="0057675C" w:rsidRDefault="005E62D9"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 xml:space="preserve">Další aktivity na schůzi </w:t>
      </w:r>
      <w:proofErr w:type="spellStart"/>
      <w:r>
        <w:rPr>
          <w:rFonts w:ascii="Times New Roman" w:hAnsi="Times New Roman" w:cs="Times New Roman"/>
          <w:sz w:val="22"/>
          <w:szCs w:val="22"/>
        </w:rPr>
        <w:t>šk</w:t>
      </w:r>
      <w:proofErr w:type="spellEnd"/>
      <w:r>
        <w:rPr>
          <w:rFonts w:ascii="Times New Roman" w:hAnsi="Times New Roman" w:cs="Times New Roman"/>
          <w:sz w:val="22"/>
          <w:szCs w:val="22"/>
        </w:rPr>
        <w:t>. parlamentu</w:t>
      </w:r>
    </w:p>
    <w:p w14:paraId="0499AB15" w14:textId="1644F03D" w:rsidR="005E62D9" w:rsidRPr="005E62D9" w:rsidRDefault="005E62D9" w:rsidP="004A1265">
      <w:pPr>
        <w:numPr>
          <w:ilvl w:val="0"/>
          <w:numId w:val="1"/>
        </w:numPr>
        <w:spacing w:before="120"/>
        <w:jc w:val="both"/>
        <w:rPr>
          <w:rFonts w:ascii="Times New Roman" w:hAnsi="Times New Roman" w:cs="Times New Roman"/>
          <w:sz w:val="22"/>
          <w:szCs w:val="22"/>
        </w:rPr>
      </w:pPr>
      <w:r w:rsidRPr="005E62D9">
        <w:rPr>
          <w:rFonts w:ascii="Times New Roman" w:hAnsi="Times New Roman" w:cs="Times New Roman"/>
          <w:sz w:val="22"/>
          <w:szCs w:val="22"/>
        </w:rPr>
        <w:t>Shrnutí úkolů pro předsedy třídy a jejich zástupce</w:t>
      </w:r>
    </w:p>
    <w:p w14:paraId="56E399DE" w14:textId="77777777" w:rsidR="0057675C" w:rsidRPr="00465FE1" w:rsidRDefault="0057675C" w:rsidP="004A1265">
      <w:pPr>
        <w:numPr>
          <w:ilvl w:val="0"/>
          <w:numId w:val="1"/>
        </w:numPr>
        <w:spacing w:before="120"/>
        <w:jc w:val="both"/>
        <w:rPr>
          <w:rFonts w:ascii="Times New Roman" w:hAnsi="Times New Roman" w:cs="Times New Roman"/>
          <w:sz w:val="22"/>
          <w:szCs w:val="22"/>
        </w:rPr>
      </w:pPr>
      <w:r w:rsidRPr="00465FE1">
        <w:rPr>
          <w:rFonts w:ascii="Times New Roman" w:hAnsi="Times New Roman" w:cs="Times New Roman"/>
          <w:sz w:val="22"/>
          <w:szCs w:val="22"/>
        </w:rPr>
        <w:t>Návrhy a podněty žáků</w:t>
      </w:r>
    </w:p>
    <w:p w14:paraId="7C4E65FE" w14:textId="77777777" w:rsidR="0057675C" w:rsidRPr="00465FE1" w:rsidRDefault="0057675C" w:rsidP="004A1265">
      <w:pPr>
        <w:numPr>
          <w:ilvl w:val="0"/>
          <w:numId w:val="1"/>
        </w:numPr>
        <w:spacing w:before="120"/>
        <w:jc w:val="both"/>
        <w:rPr>
          <w:rFonts w:ascii="Times New Roman" w:hAnsi="Times New Roman" w:cs="Times New Roman"/>
          <w:sz w:val="22"/>
          <w:szCs w:val="22"/>
        </w:rPr>
      </w:pPr>
      <w:r w:rsidRPr="00465FE1">
        <w:rPr>
          <w:rFonts w:ascii="Times New Roman" w:hAnsi="Times New Roman" w:cs="Times New Roman"/>
          <w:sz w:val="22"/>
          <w:szCs w:val="22"/>
        </w:rPr>
        <w:t>Závěr</w:t>
      </w:r>
    </w:p>
    <w:p w14:paraId="66ABA9B9" w14:textId="77777777" w:rsidR="0057675C" w:rsidRPr="00465FE1" w:rsidRDefault="00461E1B"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4C1501C0">
          <v:rect id="_x0000_i1026" alt="" style="width:453.6pt;height:.05pt;mso-width-percent:0;mso-height-percent:0;mso-width-percent:0;mso-height-percent:0" o:hralign="center" o:hrstd="t" o:hr="t" fillcolor="#a0a0a0" stroked="f"/>
        </w:pict>
      </w:r>
    </w:p>
    <w:p w14:paraId="629B0023" w14:textId="77777777" w:rsidR="0057675C" w:rsidRPr="00465FE1" w:rsidRDefault="0057675C" w:rsidP="004A1265">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Průběh jednání:</w:t>
      </w:r>
    </w:p>
    <w:p w14:paraId="204A9980" w14:textId="5D9E69B4" w:rsidR="00052AB7"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 xml:space="preserve">1. </w:t>
      </w:r>
      <w:r w:rsidR="007A68F1">
        <w:rPr>
          <w:rFonts w:ascii="Times New Roman" w:hAnsi="Times New Roman" w:cs="Times New Roman"/>
          <w:b/>
          <w:bCs/>
          <w:sz w:val="22"/>
          <w:szCs w:val="22"/>
        </w:rPr>
        <w:t>Úkoly z předchozího jednání</w:t>
      </w:r>
      <w:r w:rsidRPr="00465FE1">
        <w:rPr>
          <w:rFonts w:ascii="Times New Roman" w:hAnsi="Times New Roman" w:cs="Times New Roman"/>
          <w:b/>
          <w:bCs/>
          <w:sz w:val="22"/>
          <w:szCs w:val="22"/>
        </w:rPr>
        <w:t>:</w:t>
      </w:r>
    </w:p>
    <w:p w14:paraId="289B3970" w14:textId="77777777" w:rsidR="00B217A1" w:rsidRDefault="00465FE1" w:rsidP="004A1265">
      <w:pPr>
        <w:spacing w:before="120"/>
        <w:jc w:val="both"/>
        <w:rPr>
          <w:rFonts w:ascii="Times New Roman" w:hAnsi="Times New Roman" w:cs="Times New Roman"/>
          <w:sz w:val="22"/>
          <w:szCs w:val="22"/>
        </w:rPr>
      </w:pPr>
      <w:r w:rsidRPr="00465FE1">
        <w:rPr>
          <w:rFonts w:ascii="Times New Roman" w:hAnsi="Times New Roman" w:cs="Times New Roman"/>
          <w:sz w:val="22"/>
          <w:szCs w:val="22"/>
        </w:rPr>
        <w:t xml:space="preserve">Jednání zahájil Mgr. </w:t>
      </w:r>
      <w:r w:rsidR="00B217A1">
        <w:rPr>
          <w:rFonts w:ascii="Times New Roman" w:hAnsi="Times New Roman" w:cs="Times New Roman"/>
          <w:sz w:val="22"/>
          <w:szCs w:val="22"/>
        </w:rPr>
        <w:t xml:space="preserve">Kantor, Mgr. Humlová byla pro zdravotní důvody omluvena. Rovněž byl parlament výrazně oslaben ze strany zástupců </w:t>
      </w:r>
      <w:proofErr w:type="spellStart"/>
      <w:r w:rsidR="00B217A1">
        <w:rPr>
          <w:rFonts w:ascii="Times New Roman" w:hAnsi="Times New Roman" w:cs="Times New Roman"/>
          <w:sz w:val="22"/>
          <w:szCs w:val="22"/>
        </w:rPr>
        <w:t>jedn</w:t>
      </w:r>
      <w:proofErr w:type="spellEnd"/>
      <w:r w:rsidR="00B217A1">
        <w:rPr>
          <w:rFonts w:ascii="Times New Roman" w:hAnsi="Times New Roman" w:cs="Times New Roman"/>
          <w:sz w:val="22"/>
          <w:szCs w:val="22"/>
        </w:rPr>
        <w:t xml:space="preserve">. tříd (absence pro nemoc). </w:t>
      </w:r>
    </w:p>
    <w:p w14:paraId="46D8D658" w14:textId="025E995E" w:rsidR="004A1265" w:rsidRDefault="004A1265" w:rsidP="004A1265">
      <w:pPr>
        <w:spacing w:before="120"/>
        <w:jc w:val="both"/>
        <w:rPr>
          <w:rFonts w:ascii="Times New Roman" w:hAnsi="Times New Roman" w:cs="Times New Roman"/>
          <w:sz w:val="22"/>
          <w:szCs w:val="22"/>
        </w:rPr>
      </w:pPr>
      <w:r>
        <w:rPr>
          <w:rFonts w:ascii="Times New Roman" w:hAnsi="Times New Roman" w:cs="Times New Roman"/>
          <w:sz w:val="22"/>
          <w:szCs w:val="22"/>
        </w:rPr>
        <w:t>Žáci byli v první řadě obeznámení s dohodnutými odměnami za 1. 2. a 3. místo celoškolní soutěže. Rozhodnutí bylo přijato velmi pozitivně. Zástupci byli požádání, aby tuto informaci sdělili zbytku třídy.</w:t>
      </w:r>
    </w:p>
    <w:p w14:paraId="278D53C2" w14:textId="46426514" w:rsidR="00043F70" w:rsidRDefault="00043F70" w:rsidP="004A1265">
      <w:pPr>
        <w:spacing w:before="120"/>
        <w:jc w:val="both"/>
        <w:rPr>
          <w:rFonts w:ascii="Times New Roman" w:hAnsi="Times New Roman" w:cs="Times New Roman"/>
          <w:sz w:val="22"/>
          <w:szCs w:val="22"/>
        </w:rPr>
      </w:pPr>
      <w:r w:rsidRPr="00043F70">
        <w:rPr>
          <w:rFonts w:ascii="Times New Roman" w:hAnsi="Times New Roman" w:cs="Times New Roman"/>
          <w:sz w:val="22"/>
          <w:szCs w:val="22"/>
        </w:rPr>
        <w:t xml:space="preserve">Prvním bodem jednání bylo </w:t>
      </w:r>
      <w:r w:rsidR="00B217A1">
        <w:rPr>
          <w:rFonts w:ascii="Times New Roman" w:hAnsi="Times New Roman" w:cs="Times New Roman"/>
          <w:sz w:val="22"/>
          <w:szCs w:val="22"/>
        </w:rPr>
        <w:t xml:space="preserve">zajistit poskytnutí zpětné vazby ohledně prosincové akce </w:t>
      </w:r>
      <w:proofErr w:type="spellStart"/>
      <w:r w:rsidR="00B217A1">
        <w:rPr>
          <w:rFonts w:ascii="Times New Roman" w:hAnsi="Times New Roman" w:cs="Times New Roman"/>
          <w:sz w:val="22"/>
          <w:szCs w:val="22"/>
        </w:rPr>
        <w:t>šk</w:t>
      </w:r>
      <w:proofErr w:type="spellEnd"/>
      <w:r w:rsidR="00B217A1">
        <w:rPr>
          <w:rFonts w:ascii="Times New Roman" w:hAnsi="Times New Roman" w:cs="Times New Roman"/>
          <w:sz w:val="22"/>
          <w:szCs w:val="22"/>
        </w:rPr>
        <w:t xml:space="preserve">. parlamentu – Vánoční třída. Zpětná vazba probíhala zprvu anonymně pomocí kartiček, kde měli zástupci parlamentu uvést klady a zápory zmiňované akce. Poté byli vyzvání, zda někdo nechce vznést nějakou připomínku přede všemi zúčastněnými. Školní akci žáci hodnotili velmi kladně, bylo oceněno, že třídy měly dostatek času na zhotovení výzdoby, a také to, že tato akce navodila ve škole „vánoční atmosféru“. Výrazným zmíněným záporem byla nespolupráce mezi žáky při zdobení třídy. Mimoto byl také oceněn Vánoční jarmark pořádaný naší školou. </w:t>
      </w:r>
    </w:p>
    <w:p w14:paraId="44163267" w14:textId="465BD27A" w:rsidR="00B217A1" w:rsidRDefault="00B217A1" w:rsidP="004A1265">
      <w:pPr>
        <w:spacing w:before="120"/>
        <w:jc w:val="both"/>
        <w:rPr>
          <w:rFonts w:ascii="Times New Roman" w:hAnsi="Times New Roman" w:cs="Times New Roman"/>
          <w:sz w:val="22"/>
          <w:szCs w:val="22"/>
        </w:rPr>
      </w:pPr>
      <w:r>
        <w:rPr>
          <w:rFonts w:ascii="Times New Roman" w:hAnsi="Times New Roman" w:cs="Times New Roman"/>
          <w:sz w:val="22"/>
          <w:szCs w:val="22"/>
        </w:rPr>
        <w:t>V další části byli žáci dotázáni, zda mají nějaké připomínky, či žádosti vůči vedení školy obecně. Žáci</w:t>
      </w:r>
      <w:r w:rsidR="00591ADC">
        <w:rPr>
          <w:rFonts w:ascii="Times New Roman" w:hAnsi="Times New Roman" w:cs="Times New Roman"/>
          <w:sz w:val="22"/>
          <w:szCs w:val="22"/>
        </w:rPr>
        <w:t xml:space="preserve"> byli po čas akce spokojení s přístupem vedení školy, schovívavost a vstřícnost při některých pokusech zdobit třídu originálně. Byla také přednesena žádost o změnu zvonění po uplynutí vánočních svátků :-).</w:t>
      </w:r>
    </w:p>
    <w:p w14:paraId="08BE4115" w14:textId="30D30D58" w:rsidR="004A1265" w:rsidRDefault="00B217A1" w:rsidP="004A1265">
      <w:pPr>
        <w:spacing w:before="120"/>
        <w:jc w:val="both"/>
        <w:rPr>
          <w:rFonts w:ascii="Times New Roman" w:hAnsi="Times New Roman" w:cs="Times New Roman"/>
          <w:sz w:val="22"/>
          <w:szCs w:val="22"/>
        </w:rPr>
      </w:pPr>
      <w:r>
        <w:rPr>
          <w:rFonts w:ascii="Times New Roman" w:hAnsi="Times New Roman" w:cs="Times New Roman"/>
          <w:sz w:val="22"/>
          <w:szCs w:val="22"/>
        </w:rPr>
        <w:t xml:space="preserve">Téměř celý zbytek schůze byl věnován akci na leden. </w:t>
      </w:r>
      <w:r w:rsidR="00591ADC">
        <w:rPr>
          <w:rFonts w:ascii="Times New Roman" w:hAnsi="Times New Roman" w:cs="Times New Roman"/>
          <w:sz w:val="22"/>
          <w:szCs w:val="22"/>
        </w:rPr>
        <w:t xml:space="preserve">Zástupci byli dotázáni na to, zda mimo akci Škola potmě mají ještě nějaký další návrh na jinou celoškolní aktivitu – nikoli. Proto byl v rámci schůzky rozveden nápad ohledně konkrétní výše zmíněné akce – žáci byli obeznámení s tím, že prostory „katakomb“ využít nelze. Z důvodu absence Nely Kašpárkové (9. A), která údajně nějaký návrh koncepce Školy potmě měla bylo nutné zajistit alespoň základní návrh akce. Parlament došel k tomu, že akce by mohla být koncipována nikoli jako soutěž, ale primárně možnost podílet se na společné tvorbě – tedy že stejný počet bodů bude moci získat každá třída (2. stupeň za organizaci, 1. stupeň za účast). Bylo navrhnuto a </w:t>
      </w:r>
      <w:r w:rsidR="00244A39">
        <w:rPr>
          <w:rFonts w:ascii="Times New Roman" w:hAnsi="Times New Roman" w:cs="Times New Roman"/>
          <w:sz w:val="22"/>
          <w:szCs w:val="22"/>
        </w:rPr>
        <w:t xml:space="preserve">hlasováním </w:t>
      </w:r>
      <w:r w:rsidR="00591ADC">
        <w:rPr>
          <w:rFonts w:ascii="Times New Roman" w:hAnsi="Times New Roman" w:cs="Times New Roman"/>
          <w:sz w:val="22"/>
          <w:szCs w:val="22"/>
        </w:rPr>
        <w:t xml:space="preserve">schváleno, že Škola potmě bude </w:t>
      </w:r>
      <w:r w:rsidR="00591ADC" w:rsidRPr="00244A39">
        <w:rPr>
          <w:rFonts w:ascii="Times New Roman" w:hAnsi="Times New Roman" w:cs="Times New Roman"/>
          <w:sz w:val="22"/>
          <w:szCs w:val="22"/>
          <w:u w:val="single"/>
        </w:rPr>
        <w:t>jednorázová akce konající se večer, ideálně v posledním</w:t>
      </w:r>
      <w:r w:rsidR="00877AAB">
        <w:rPr>
          <w:rFonts w:ascii="Times New Roman" w:hAnsi="Times New Roman" w:cs="Times New Roman"/>
          <w:sz w:val="22"/>
          <w:szCs w:val="22"/>
          <w:u w:val="single"/>
        </w:rPr>
        <w:t xml:space="preserve"> lednovém</w:t>
      </w:r>
      <w:r w:rsidR="00591ADC" w:rsidRPr="00244A39">
        <w:rPr>
          <w:rFonts w:ascii="Times New Roman" w:hAnsi="Times New Roman" w:cs="Times New Roman"/>
          <w:sz w:val="22"/>
          <w:szCs w:val="22"/>
          <w:u w:val="single"/>
        </w:rPr>
        <w:t xml:space="preserve"> týdnu v rozmezí 2 hodin</w:t>
      </w:r>
      <w:r w:rsidR="00244A39" w:rsidRPr="00244A39">
        <w:rPr>
          <w:rFonts w:ascii="Times New Roman" w:hAnsi="Times New Roman" w:cs="Times New Roman"/>
          <w:sz w:val="22"/>
          <w:szCs w:val="22"/>
          <w:u w:val="single"/>
        </w:rPr>
        <w:t xml:space="preserve"> (tento bod bude ještě projednán s vedením školy)</w:t>
      </w:r>
      <w:r w:rsidR="00591ADC">
        <w:rPr>
          <w:rFonts w:ascii="Times New Roman" w:hAnsi="Times New Roman" w:cs="Times New Roman"/>
          <w:sz w:val="22"/>
          <w:szCs w:val="22"/>
        </w:rPr>
        <w:t>. Akce bude spočívat v aktivitách v rámci jednotlivých stanovišť v</w:t>
      </w:r>
      <w:r w:rsidR="00244A39">
        <w:rPr>
          <w:rFonts w:ascii="Times New Roman" w:hAnsi="Times New Roman" w:cs="Times New Roman"/>
          <w:sz w:val="22"/>
          <w:szCs w:val="22"/>
        </w:rPr>
        <w:t>e</w:t>
      </w:r>
      <w:r w:rsidR="00591ADC">
        <w:rPr>
          <w:rFonts w:ascii="Times New Roman" w:hAnsi="Times New Roman" w:cs="Times New Roman"/>
          <w:sz w:val="22"/>
          <w:szCs w:val="22"/>
        </w:rPr>
        <w:t xml:space="preserve"> vybraných částech školy. Každá třída 2. stupně má možnost přijít s návrhem 1 stanoviště (návrh bude schvalován koordinátory </w:t>
      </w:r>
      <w:proofErr w:type="spellStart"/>
      <w:r w:rsidR="00591ADC">
        <w:rPr>
          <w:rFonts w:ascii="Times New Roman" w:hAnsi="Times New Roman" w:cs="Times New Roman"/>
          <w:sz w:val="22"/>
          <w:szCs w:val="22"/>
        </w:rPr>
        <w:t>šk</w:t>
      </w:r>
      <w:proofErr w:type="spellEnd"/>
      <w:r w:rsidR="00591ADC">
        <w:rPr>
          <w:rFonts w:ascii="Times New Roman" w:hAnsi="Times New Roman" w:cs="Times New Roman"/>
          <w:sz w:val="22"/>
          <w:szCs w:val="22"/>
        </w:rPr>
        <w:t>. parlamentu), za tento návrh a případnou realizaci</w:t>
      </w:r>
      <w:r w:rsidR="00EE195A">
        <w:rPr>
          <w:rFonts w:ascii="Times New Roman" w:hAnsi="Times New Roman" w:cs="Times New Roman"/>
          <w:sz w:val="22"/>
          <w:szCs w:val="22"/>
        </w:rPr>
        <w:t xml:space="preserve"> (realizovat návrh může omezený počet zástupců </w:t>
      </w:r>
      <w:proofErr w:type="spellStart"/>
      <w:r w:rsidR="00EE195A">
        <w:rPr>
          <w:rFonts w:ascii="Times New Roman" w:hAnsi="Times New Roman" w:cs="Times New Roman"/>
          <w:sz w:val="22"/>
          <w:szCs w:val="22"/>
        </w:rPr>
        <w:t>jedn</w:t>
      </w:r>
      <w:proofErr w:type="spellEnd"/>
      <w:r w:rsidR="00877AAB">
        <w:rPr>
          <w:rFonts w:ascii="Times New Roman" w:hAnsi="Times New Roman" w:cs="Times New Roman"/>
          <w:sz w:val="22"/>
          <w:szCs w:val="22"/>
        </w:rPr>
        <w:t>.</w:t>
      </w:r>
      <w:r w:rsidR="00EE195A">
        <w:rPr>
          <w:rFonts w:ascii="Times New Roman" w:hAnsi="Times New Roman" w:cs="Times New Roman"/>
          <w:sz w:val="22"/>
          <w:szCs w:val="22"/>
        </w:rPr>
        <w:t xml:space="preserve"> tříd [3 zodpovědní zástupci třídy / stanoviště])</w:t>
      </w:r>
      <w:r w:rsidR="00591ADC">
        <w:rPr>
          <w:rFonts w:ascii="Times New Roman" w:hAnsi="Times New Roman" w:cs="Times New Roman"/>
          <w:sz w:val="22"/>
          <w:szCs w:val="22"/>
        </w:rPr>
        <w:t xml:space="preserve"> může třída získat body do tabulky </w:t>
      </w:r>
      <w:proofErr w:type="spellStart"/>
      <w:r w:rsidR="00591ADC">
        <w:rPr>
          <w:rFonts w:ascii="Times New Roman" w:hAnsi="Times New Roman" w:cs="Times New Roman"/>
          <w:sz w:val="22"/>
          <w:szCs w:val="22"/>
        </w:rPr>
        <w:t>celošk</w:t>
      </w:r>
      <w:proofErr w:type="spellEnd"/>
      <w:r w:rsidR="00591ADC">
        <w:rPr>
          <w:rFonts w:ascii="Times New Roman" w:hAnsi="Times New Roman" w:cs="Times New Roman"/>
          <w:sz w:val="22"/>
          <w:szCs w:val="22"/>
        </w:rPr>
        <w:t>. soutěže.</w:t>
      </w:r>
      <w:r w:rsidR="00EE195A">
        <w:rPr>
          <w:rFonts w:ascii="Times New Roman" w:hAnsi="Times New Roman" w:cs="Times New Roman"/>
          <w:sz w:val="22"/>
          <w:szCs w:val="22"/>
        </w:rPr>
        <w:t xml:space="preserve"> Maximální počet stanovišť vzhledem k časové dotaci je 6.</w:t>
      </w:r>
      <w:r w:rsidR="00591ADC">
        <w:rPr>
          <w:rFonts w:ascii="Times New Roman" w:hAnsi="Times New Roman" w:cs="Times New Roman"/>
          <w:sz w:val="22"/>
          <w:szCs w:val="22"/>
        </w:rPr>
        <w:t xml:space="preserve"> Třídy prvního stupně získají body tak, že za každou třídu se akce bude účastnit dohodnutý počet žáků. </w:t>
      </w:r>
      <w:r w:rsidR="004A1265">
        <w:rPr>
          <w:rFonts w:ascii="Times New Roman" w:hAnsi="Times New Roman" w:cs="Times New Roman"/>
          <w:sz w:val="22"/>
          <w:szCs w:val="22"/>
        </w:rPr>
        <w:t xml:space="preserve">Tvorbu plakátu na tuto akci zajišťují zástupci 6. třídy. </w:t>
      </w:r>
    </w:p>
    <w:p w14:paraId="2F7783C8" w14:textId="5CAA24CF" w:rsidR="00043F70" w:rsidRPr="00465FE1" w:rsidRDefault="004A1265" w:rsidP="004A1265">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Zástupci tříd byli poučeni, že za těchto podmínek, kdy je návrh takto obecný</w:t>
      </w:r>
      <w:r w:rsidR="00877AAB">
        <w:rPr>
          <w:rFonts w:ascii="Times New Roman" w:hAnsi="Times New Roman" w:cs="Times New Roman"/>
          <w:sz w:val="22"/>
          <w:szCs w:val="22"/>
        </w:rPr>
        <w:t>,</w:t>
      </w:r>
      <w:r>
        <w:rPr>
          <w:rFonts w:ascii="Times New Roman" w:hAnsi="Times New Roman" w:cs="Times New Roman"/>
          <w:sz w:val="22"/>
          <w:szCs w:val="22"/>
        </w:rPr>
        <w:t xml:space="preserve"> bude nutné</w:t>
      </w:r>
      <w:r w:rsidR="00877AAB">
        <w:rPr>
          <w:rFonts w:ascii="Times New Roman" w:hAnsi="Times New Roman" w:cs="Times New Roman"/>
          <w:sz w:val="22"/>
          <w:szCs w:val="22"/>
        </w:rPr>
        <w:t xml:space="preserve"> se</w:t>
      </w:r>
      <w:r>
        <w:rPr>
          <w:rFonts w:ascii="Times New Roman" w:hAnsi="Times New Roman" w:cs="Times New Roman"/>
          <w:sz w:val="22"/>
          <w:szCs w:val="22"/>
        </w:rPr>
        <w:t xml:space="preserve"> sejít mimořádně ještě jednou – byl odhlasován termín ve středu 8. ledna o velké přestávce. V tomto termínu musí být zajištěna rámcová podoba plakátu (přesný termín a čas bude dodán po konzultaci s vedením školy) a zástupci přednesou koordinátorům své návrhy na stanoviště za každou třídu (ideálně již konkrétní návrh s prostory, kde by se měla aktivita odehrávat a všemi potřebnými pomůckami, v písemné podobě).</w:t>
      </w:r>
    </w:p>
    <w:p w14:paraId="24DF345A" w14:textId="20AC972C" w:rsidR="00052AB7"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 xml:space="preserve">2. </w:t>
      </w:r>
      <w:r w:rsidR="00043F70">
        <w:rPr>
          <w:rFonts w:ascii="Times New Roman" w:hAnsi="Times New Roman" w:cs="Times New Roman"/>
          <w:b/>
          <w:bCs/>
          <w:sz w:val="22"/>
          <w:szCs w:val="22"/>
        </w:rPr>
        <w:t xml:space="preserve">Další aktivity na </w:t>
      </w:r>
      <w:r w:rsidR="005E62D9">
        <w:rPr>
          <w:rFonts w:ascii="Times New Roman" w:hAnsi="Times New Roman" w:cs="Times New Roman"/>
          <w:b/>
          <w:bCs/>
          <w:sz w:val="22"/>
          <w:szCs w:val="22"/>
        </w:rPr>
        <w:t>schůzi</w:t>
      </w:r>
      <w:r w:rsidR="00043F70">
        <w:rPr>
          <w:rFonts w:ascii="Times New Roman" w:hAnsi="Times New Roman" w:cs="Times New Roman"/>
          <w:b/>
          <w:bCs/>
          <w:sz w:val="22"/>
          <w:szCs w:val="22"/>
        </w:rPr>
        <w:t xml:space="preserve"> </w:t>
      </w:r>
      <w:proofErr w:type="spellStart"/>
      <w:r w:rsidR="00043F70">
        <w:rPr>
          <w:rFonts w:ascii="Times New Roman" w:hAnsi="Times New Roman" w:cs="Times New Roman"/>
          <w:b/>
          <w:bCs/>
          <w:sz w:val="22"/>
          <w:szCs w:val="22"/>
        </w:rPr>
        <w:t>šk</w:t>
      </w:r>
      <w:proofErr w:type="spellEnd"/>
      <w:r w:rsidR="00043F70">
        <w:rPr>
          <w:rFonts w:ascii="Times New Roman" w:hAnsi="Times New Roman" w:cs="Times New Roman"/>
          <w:b/>
          <w:bCs/>
          <w:sz w:val="22"/>
          <w:szCs w:val="22"/>
        </w:rPr>
        <w:t>. parlamentu</w:t>
      </w:r>
      <w:r w:rsidRPr="00465FE1">
        <w:rPr>
          <w:rFonts w:ascii="Times New Roman" w:hAnsi="Times New Roman" w:cs="Times New Roman"/>
          <w:b/>
          <w:bCs/>
          <w:sz w:val="22"/>
          <w:szCs w:val="22"/>
        </w:rPr>
        <w:t>:</w:t>
      </w:r>
    </w:p>
    <w:p w14:paraId="37790A3F" w14:textId="4EF023F6" w:rsidR="00043F70" w:rsidRDefault="004A1265" w:rsidP="004A1265">
      <w:pPr>
        <w:spacing w:before="120"/>
        <w:jc w:val="both"/>
        <w:rPr>
          <w:rFonts w:ascii="Times New Roman" w:hAnsi="Times New Roman" w:cs="Times New Roman"/>
          <w:sz w:val="22"/>
          <w:szCs w:val="22"/>
        </w:rPr>
      </w:pPr>
      <w:r>
        <w:rPr>
          <w:rFonts w:ascii="Times New Roman" w:hAnsi="Times New Roman" w:cs="Times New Roman"/>
          <w:sz w:val="22"/>
          <w:szCs w:val="22"/>
        </w:rPr>
        <w:t>Na této schůzi z časových důvodů nebylo možné zařadit žádnou pohybovou aktivitu.</w:t>
      </w:r>
    </w:p>
    <w:p w14:paraId="3A943B3B" w14:textId="4383EF1D" w:rsidR="009617C5" w:rsidRPr="00465FE1" w:rsidRDefault="0057675C" w:rsidP="004A1265">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 xml:space="preserve">3. </w:t>
      </w:r>
      <w:r w:rsidR="00465FE1">
        <w:rPr>
          <w:rFonts w:ascii="Times New Roman" w:hAnsi="Times New Roman" w:cs="Times New Roman"/>
          <w:b/>
          <w:bCs/>
          <w:sz w:val="22"/>
          <w:szCs w:val="22"/>
        </w:rPr>
        <w:t>Shrnutí úkolů</w:t>
      </w:r>
      <w:r w:rsidR="009617C5" w:rsidRPr="00465FE1">
        <w:rPr>
          <w:rFonts w:ascii="Times New Roman" w:hAnsi="Times New Roman" w:cs="Times New Roman"/>
          <w:b/>
          <w:bCs/>
          <w:sz w:val="22"/>
          <w:szCs w:val="22"/>
        </w:rPr>
        <w:t xml:space="preserve"> pro předsedy třídy a jejich zástupce</w:t>
      </w:r>
      <w:r w:rsidRPr="00465FE1">
        <w:rPr>
          <w:rFonts w:ascii="Times New Roman" w:hAnsi="Times New Roman" w:cs="Times New Roman"/>
          <w:b/>
          <w:bCs/>
          <w:sz w:val="22"/>
          <w:szCs w:val="22"/>
        </w:rPr>
        <w:t>:</w:t>
      </w:r>
    </w:p>
    <w:p w14:paraId="6E03604A" w14:textId="4CE211D1" w:rsidR="0057675C" w:rsidRPr="00465FE1" w:rsidRDefault="004A1265" w:rsidP="004A1265">
      <w:pPr>
        <w:numPr>
          <w:ilvl w:val="0"/>
          <w:numId w:val="2"/>
        </w:numPr>
        <w:spacing w:before="120"/>
        <w:jc w:val="both"/>
        <w:rPr>
          <w:rFonts w:ascii="Times New Roman" w:hAnsi="Times New Roman" w:cs="Times New Roman"/>
          <w:sz w:val="22"/>
          <w:szCs w:val="22"/>
        </w:rPr>
      </w:pPr>
      <w:r>
        <w:rPr>
          <w:rFonts w:ascii="Times New Roman" w:hAnsi="Times New Roman" w:cs="Times New Roman"/>
          <w:b/>
          <w:bCs/>
          <w:sz w:val="22"/>
          <w:szCs w:val="22"/>
        </w:rPr>
        <w:t>Příprava akce na leden</w:t>
      </w:r>
      <w:r w:rsidR="0057675C" w:rsidRPr="00465FE1">
        <w:rPr>
          <w:rFonts w:ascii="Times New Roman" w:hAnsi="Times New Roman" w:cs="Times New Roman"/>
          <w:b/>
          <w:bCs/>
          <w:sz w:val="22"/>
          <w:szCs w:val="22"/>
        </w:rPr>
        <w:t>:</w:t>
      </w:r>
    </w:p>
    <w:p w14:paraId="1291EBC6" w14:textId="12A41105" w:rsidR="0057675C" w:rsidRDefault="00425FA3" w:rsidP="004A1265">
      <w:pPr>
        <w:numPr>
          <w:ilvl w:val="1"/>
          <w:numId w:val="2"/>
        </w:numPr>
        <w:spacing w:before="120"/>
        <w:jc w:val="both"/>
        <w:rPr>
          <w:rFonts w:ascii="Times New Roman" w:hAnsi="Times New Roman" w:cs="Times New Roman"/>
          <w:sz w:val="22"/>
          <w:szCs w:val="22"/>
        </w:rPr>
      </w:pPr>
      <w:r w:rsidRPr="00465FE1">
        <w:rPr>
          <w:rFonts w:ascii="Times New Roman" w:hAnsi="Times New Roman" w:cs="Times New Roman"/>
          <w:sz w:val="22"/>
          <w:szCs w:val="22"/>
        </w:rPr>
        <w:t>o</w:t>
      </w:r>
      <w:r w:rsidR="009617C5" w:rsidRPr="00465FE1">
        <w:rPr>
          <w:rFonts w:ascii="Times New Roman" w:hAnsi="Times New Roman" w:cs="Times New Roman"/>
          <w:sz w:val="22"/>
          <w:szCs w:val="22"/>
        </w:rPr>
        <w:t>beznámit třídu s</w:t>
      </w:r>
      <w:r w:rsidR="004A1265">
        <w:rPr>
          <w:rFonts w:ascii="Times New Roman" w:hAnsi="Times New Roman" w:cs="Times New Roman"/>
          <w:sz w:val="22"/>
          <w:szCs w:val="22"/>
        </w:rPr>
        <w:t>e</w:t>
      </w:r>
      <w:r w:rsidR="00043F70">
        <w:rPr>
          <w:rFonts w:ascii="Times New Roman" w:hAnsi="Times New Roman" w:cs="Times New Roman"/>
          <w:sz w:val="22"/>
          <w:szCs w:val="22"/>
        </w:rPr>
        <w:t xml:space="preserve"> zadáním akce</w:t>
      </w:r>
      <w:r w:rsidRPr="00465FE1">
        <w:rPr>
          <w:rFonts w:ascii="Times New Roman" w:hAnsi="Times New Roman" w:cs="Times New Roman"/>
          <w:sz w:val="22"/>
          <w:szCs w:val="22"/>
        </w:rPr>
        <w:t>,</w:t>
      </w:r>
    </w:p>
    <w:p w14:paraId="0F9481EB" w14:textId="1FC59F9B" w:rsidR="004A1265" w:rsidRPr="00465FE1" w:rsidRDefault="004A1265" w:rsidP="004A1265">
      <w:pPr>
        <w:numPr>
          <w:ilvl w:val="1"/>
          <w:numId w:val="2"/>
        </w:numPr>
        <w:spacing w:before="120"/>
        <w:jc w:val="both"/>
        <w:rPr>
          <w:rFonts w:ascii="Times New Roman" w:hAnsi="Times New Roman" w:cs="Times New Roman"/>
          <w:sz w:val="22"/>
          <w:szCs w:val="22"/>
        </w:rPr>
      </w:pPr>
      <w:r>
        <w:rPr>
          <w:rFonts w:ascii="Times New Roman" w:hAnsi="Times New Roman" w:cs="Times New Roman"/>
          <w:sz w:val="22"/>
          <w:szCs w:val="22"/>
        </w:rPr>
        <w:t>(1. stupeň) informovat třídu o podmínkách obdržení bodů (aktivní účast),</w:t>
      </w:r>
    </w:p>
    <w:p w14:paraId="030ECC32" w14:textId="1D6A650A" w:rsidR="0057675C" w:rsidRPr="00465FE1" w:rsidRDefault="004A1265" w:rsidP="004A1265">
      <w:pPr>
        <w:numPr>
          <w:ilvl w:val="1"/>
          <w:numId w:val="2"/>
        </w:numPr>
        <w:spacing w:before="120"/>
        <w:jc w:val="both"/>
        <w:rPr>
          <w:rFonts w:ascii="Times New Roman" w:hAnsi="Times New Roman" w:cs="Times New Roman"/>
          <w:sz w:val="22"/>
          <w:szCs w:val="22"/>
        </w:rPr>
      </w:pPr>
      <w:r>
        <w:rPr>
          <w:rFonts w:ascii="Times New Roman" w:hAnsi="Times New Roman" w:cs="Times New Roman"/>
          <w:sz w:val="22"/>
          <w:szCs w:val="22"/>
        </w:rPr>
        <w:t xml:space="preserve">(2. stupeň) </w:t>
      </w:r>
      <w:r w:rsidR="00043F70">
        <w:rPr>
          <w:rFonts w:ascii="Times New Roman" w:hAnsi="Times New Roman" w:cs="Times New Roman"/>
          <w:sz w:val="22"/>
          <w:szCs w:val="22"/>
        </w:rPr>
        <w:t xml:space="preserve">na další schůzi </w:t>
      </w:r>
      <w:r w:rsidR="00425FA3" w:rsidRPr="00465FE1">
        <w:rPr>
          <w:rFonts w:ascii="Times New Roman" w:hAnsi="Times New Roman" w:cs="Times New Roman"/>
          <w:sz w:val="22"/>
          <w:szCs w:val="22"/>
        </w:rPr>
        <w:t>p</w:t>
      </w:r>
      <w:r w:rsidR="00052AB7" w:rsidRPr="00465FE1">
        <w:rPr>
          <w:rFonts w:ascii="Times New Roman" w:hAnsi="Times New Roman" w:cs="Times New Roman"/>
          <w:sz w:val="22"/>
          <w:szCs w:val="22"/>
        </w:rPr>
        <w:t xml:space="preserve">ředložit </w:t>
      </w:r>
      <w:r w:rsidR="00425FA3" w:rsidRPr="00465FE1">
        <w:rPr>
          <w:rFonts w:ascii="Times New Roman" w:hAnsi="Times New Roman" w:cs="Times New Roman"/>
          <w:sz w:val="22"/>
          <w:szCs w:val="22"/>
        </w:rPr>
        <w:t xml:space="preserve">š. p. </w:t>
      </w:r>
      <w:r>
        <w:rPr>
          <w:rFonts w:ascii="Times New Roman" w:hAnsi="Times New Roman" w:cs="Times New Roman"/>
          <w:sz w:val="22"/>
          <w:szCs w:val="22"/>
        </w:rPr>
        <w:t>návrh aktivity na jednom stanovišti, který je úměrný schopnostem dětí na 1. stupni</w:t>
      </w:r>
      <w:r w:rsidR="00425FA3" w:rsidRPr="00465FE1">
        <w:rPr>
          <w:rFonts w:ascii="Times New Roman" w:hAnsi="Times New Roman" w:cs="Times New Roman"/>
          <w:sz w:val="22"/>
          <w:szCs w:val="22"/>
        </w:rPr>
        <w:t>.</w:t>
      </w:r>
    </w:p>
    <w:p w14:paraId="69BC55A8" w14:textId="59835C5D" w:rsidR="0057675C" w:rsidRPr="00465FE1" w:rsidRDefault="00043F70" w:rsidP="004A1265">
      <w:pPr>
        <w:numPr>
          <w:ilvl w:val="0"/>
          <w:numId w:val="2"/>
        </w:numPr>
        <w:spacing w:before="120"/>
        <w:jc w:val="both"/>
        <w:rPr>
          <w:rFonts w:ascii="Times New Roman" w:hAnsi="Times New Roman" w:cs="Times New Roman"/>
          <w:sz w:val="22"/>
          <w:szCs w:val="22"/>
        </w:rPr>
      </w:pPr>
      <w:r>
        <w:rPr>
          <w:rFonts w:ascii="Times New Roman" w:hAnsi="Times New Roman" w:cs="Times New Roman"/>
          <w:b/>
          <w:bCs/>
          <w:sz w:val="22"/>
          <w:szCs w:val="22"/>
        </w:rPr>
        <w:t xml:space="preserve">Odměny za </w:t>
      </w:r>
      <w:proofErr w:type="spellStart"/>
      <w:r>
        <w:rPr>
          <w:rFonts w:ascii="Times New Roman" w:hAnsi="Times New Roman" w:cs="Times New Roman"/>
          <w:b/>
          <w:bCs/>
          <w:sz w:val="22"/>
          <w:szCs w:val="22"/>
        </w:rPr>
        <w:t>celošk</w:t>
      </w:r>
      <w:proofErr w:type="spellEnd"/>
      <w:r>
        <w:rPr>
          <w:rFonts w:ascii="Times New Roman" w:hAnsi="Times New Roman" w:cs="Times New Roman"/>
          <w:b/>
          <w:bCs/>
          <w:sz w:val="22"/>
          <w:szCs w:val="22"/>
        </w:rPr>
        <w:t>. soutěž</w:t>
      </w:r>
    </w:p>
    <w:p w14:paraId="7058ED32" w14:textId="6DA2EBF9" w:rsidR="004A1265" w:rsidRPr="004A1265" w:rsidRDefault="00043F70" w:rsidP="004A1265">
      <w:pPr>
        <w:numPr>
          <w:ilvl w:val="1"/>
          <w:numId w:val="2"/>
        </w:numPr>
        <w:spacing w:before="120"/>
        <w:jc w:val="both"/>
        <w:rPr>
          <w:rFonts w:ascii="Times New Roman" w:hAnsi="Times New Roman" w:cs="Times New Roman"/>
          <w:sz w:val="22"/>
          <w:szCs w:val="22"/>
        </w:rPr>
      </w:pPr>
      <w:r>
        <w:rPr>
          <w:rFonts w:ascii="Times New Roman" w:hAnsi="Times New Roman" w:cs="Times New Roman"/>
          <w:sz w:val="22"/>
          <w:szCs w:val="22"/>
        </w:rPr>
        <w:t>obeznámit třídu s</w:t>
      </w:r>
      <w:r w:rsidR="004A1265">
        <w:rPr>
          <w:rFonts w:ascii="Times New Roman" w:hAnsi="Times New Roman" w:cs="Times New Roman"/>
          <w:sz w:val="22"/>
          <w:szCs w:val="22"/>
        </w:rPr>
        <w:t xml:space="preserve"> odměnami za 1. 2. a 3. místo.</w:t>
      </w:r>
    </w:p>
    <w:p w14:paraId="1971CFF4" w14:textId="73C1E41C" w:rsidR="004A1265" w:rsidRPr="004A1265" w:rsidRDefault="004A1265" w:rsidP="004A1265">
      <w:pPr>
        <w:numPr>
          <w:ilvl w:val="0"/>
          <w:numId w:val="2"/>
        </w:numPr>
        <w:spacing w:before="120"/>
        <w:jc w:val="both"/>
        <w:rPr>
          <w:rFonts w:ascii="Times New Roman" w:hAnsi="Times New Roman" w:cs="Times New Roman"/>
          <w:sz w:val="22"/>
          <w:szCs w:val="22"/>
        </w:rPr>
      </w:pPr>
      <w:r>
        <w:rPr>
          <w:rFonts w:ascii="Times New Roman" w:hAnsi="Times New Roman" w:cs="Times New Roman"/>
          <w:b/>
          <w:bCs/>
          <w:sz w:val="22"/>
          <w:szCs w:val="22"/>
        </w:rPr>
        <w:t>Tvorba plakátu</w:t>
      </w:r>
    </w:p>
    <w:p w14:paraId="3F73A602" w14:textId="41EBE145" w:rsidR="00043F70" w:rsidRPr="00043F70" w:rsidRDefault="004A1265" w:rsidP="004A1265">
      <w:pPr>
        <w:numPr>
          <w:ilvl w:val="1"/>
          <w:numId w:val="2"/>
        </w:numPr>
        <w:spacing w:before="120"/>
        <w:jc w:val="both"/>
        <w:rPr>
          <w:rFonts w:ascii="Times New Roman" w:hAnsi="Times New Roman" w:cs="Times New Roman"/>
          <w:sz w:val="22"/>
          <w:szCs w:val="22"/>
        </w:rPr>
      </w:pPr>
      <w:r>
        <w:rPr>
          <w:rFonts w:ascii="Times New Roman" w:hAnsi="Times New Roman" w:cs="Times New Roman"/>
          <w:sz w:val="22"/>
          <w:szCs w:val="22"/>
        </w:rPr>
        <w:t xml:space="preserve">zástupci 6. třídy přijdou s návrhem vzhledu plakátu na lednovou akci </w:t>
      </w:r>
      <w:proofErr w:type="spellStart"/>
      <w:r>
        <w:rPr>
          <w:rFonts w:ascii="Times New Roman" w:hAnsi="Times New Roman" w:cs="Times New Roman"/>
          <w:sz w:val="22"/>
          <w:szCs w:val="22"/>
        </w:rPr>
        <w:t>šk</w:t>
      </w:r>
      <w:proofErr w:type="spellEnd"/>
      <w:r>
        <w:rPr>
          <w:rFonts w:ascii="Times New Roman" w:hAnsi="Times New Roman" w:cs="Times New Roman"/>
          <w:sz w:val="22"/>
          <w:szCs w:val="22"/>
        </w:rPr>
        <w:t>. parlamentu,</w:t>
      </w:r>
    </w:p>
    <w:p w14:paraId="792EF069" w14:textId="77777777" w:rsidR="0057675C"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4. Návrhy a podněty žáků:</w:t>
      </w:r>
    </w:p>
    <w:p w14:paraId="4651F93F" w14:textId="0DD350AB" w:rsidR="00052AB7" w:rsidRPr="00465FE1" w:rsidRDefault="002A6D2B" w:rsidP="004A1265">
      <w:pPr>
        <w:spacing w:before="120"/>
        <w:jc w:val="both"/>
        <w:rPr>
          <w:rFonts w:ascii="Times New Roman" w:hAnsi="Times New Roman" w:cs="Times New Roman"/>
          <w:sz w:val="22"/>
          <w:szCs w:val="22"/>
        </w:rPr>
      </w:pPr>
      <w:r>
        <w:rPr>
          <w:rFonts w:ascii="Times New Roman" w:hAnsi="Times New Roman" w:cs="Times New Roman"/>
          <w:sz w:val="22"/>
          <w:szCs w:val="22"/>
        </w:rPr>
        <w:t>V</w:t>
      </w:r>
      <w:r w:rsidR="00880CAD" w:rsidRPr="00465FE1">
        <w:rPr>
          <w:rFonts w:ascii="Times New Roman" w:hAnsi="Times New Roman" w:cs="Times New Roman"/>
          <w:sz w:val="22"/>
          <w:szCs w:val="22"/>
        </w:rPr>
        <w:t xml:space="preserve"> tomto zasedání nebyly koordinátory š. p. zaznamenány žádné návrhy ani připomínky ze strany žáků.</w:t>
      </w:r>
    </w:p>
    <w:p w14:paraId="5B612D2D" w14:textId="77777777" w:rsidR="00877AAB" w:rsidRDefault="00880CAD" w:rsidP="00877AAB">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5</w:t>
      </w:r>
      <w:r w:rsidR="0057675C" w:rsidRPr="00465FE1">
        <w:rPr>
          <w:rFonts w:ascii="Times New Roman" w:hAnsi="Times New Roman" w:cs="Times New Roman"/>
          <w:b/>
          <w:bCs/>
          <w:sz w:val="22"/>
          <w:szCs w:val="22"/>
        </w:rPr>
        <w:t>. Závěr:</w:t>
      </w:r>
    </w:p>
    <w:p w14:paraId="21288D61" w14:textId="7BB14997" w:rsidR="0057675C" w:rsidRPr="00465FE1" w:rsidRDefault="00877AAB" w:rsidP="00877AAB">
      <w:pPr>
        <w:spacing w:before="120"/>
        <w:jc w:val="both"/>
        <w:rPr>
          <w:rFonts w:ascii="Times New Roman" w:hAnsi="Times New Roman" w:cs="Times New Roman"/>
          <w:sz w:val="22"/>
          <w:szCs w:val="22"/>
        </w:rPr>
      </w:pPr>
      <w:r>
        <w:rPr>
          <w:rFonts w:ascii="Times New Roman" w:hAnsi="Times New Roman" w:cs="Times New Roman"/>
          <w:sz w:val="22"/>
          <w:szCs w:val="22"/>
        </w:rPr>
        <w:t>Mimořádná</w:t>
      </w:r>
      <w:r w:rsidR="0057675C" w:rsidRPr="00465FE1">
        <w:rPr>
          <w:rFonts w:ascii="Times New Roman" w:hAnsi="Times New Roman" w:cs="Times New Roman"/>
          <w:sz w:val="22"/>
          <w:szCs w:val="22"/>
        </w:rPr>
        <w:t xml:space="preserve"> schůzka se uskuteční </w:t>
      </w:r>
      <w:r w:rsidR="00880CAD" w:rsidRPr="00465FE1">
        <w:rPr>
          <w:rFonts w:ascii="Times New Roman" w:hAnsi="Times New Roman" w:cs="Times New Roman"/>
          <w:sz w:val="22"/>
          <w:szCs w:val="22"/>
        </w:rPr>
        <w:t xml:space="preserve">dne </w:t>
      </w:r>
      <w:r w:rsidR="004A1265">
        <w:rPr>
          <w:rFonts w:ascii="Times New Roman" w:hAnsi="Times New Roman" w:cs="Times New Roman"/>
          <w:sz w:val="22"/>
          <w:szCs w:val="22"/>
        </w:rPr>
        <w:t>8. 1. 2025</w:t>
      </w:r>
      <w:r w:rsidR="00880CAD" w:rsidRPr="00465FE1">
        <w:rPr>
          <w:rFonts w:ascii="Times New Roman" w:hAnsi="Times New Roman" w:cs="Times New Roman"/>
          <w:sz w:val="22"/>
          <w:szCs w:val="22"/>
        </w:rPr>
        <w:t xml:space="preserve"> ve sborovně 2. stupně </w:t>
      </w:r>
      <w:r w:rsidR="004A1265">
        <w:rPr>
          <w:rFonts w:ascii="Times New Roman" w:hAnsi="Times New Roman" w:cs="Times New Roman"/>
          <w:sz w:val="22"/>
          <w:szCs w:val="22"/>
        </w:rPr>
        <w:t xml:space="preserve">od 9.40 do 10.00 </w:t>
      </w:r>
      <w:r w:rsidR="00880CAD" w:rsidRPr="00465FE1">
        <w:rPr>
          <w:rFonts w:ascii="Times New Roman" w:hAnsi="Times New Roman" w:cs="Times New Roman"/>
          <w:sz w:val="22"/>
          <w:szCs w:val="22"/>
        </w:rPr>
        <w:t>hodin.</w:t>
      </w:r>
      <w:r w:rsidR="004A1265">
        <w:rPr>
          <w:rFonts w:ascii="Times New Roman" w:hAnsi="Times New Roman" w:cs="Times New Roman"/>
          <w:sz w:val="22"/>
          <w:szCs w:val="22"/>
        </w:rPr>
        <w:t xml:space="preserve"> </w:t>
      </w:r>
      <w:r>
        <w:rPr>
          <w:rFonts w:ascii="Times New Roman" w:hAnsi="Times New Roman" w:cs="Times New Roman"/>
          <w:sz w:val="22"/>
          <w:szCs w:val="22"/>
        </w:rPr>
        <w:br/>
      </w:r>
      <w:r w:rsidR="004A1265">
        <w:rPr>
          <w:rFonts w:ascii="Times New Roman" w:hAnsi="Times New Roman" w:cs="Times New Roman"/>
          <w:sz w:val="22"/>
          <w:szCs w:val="22"/>
        </w:rPr>
        <w:t>Je určena primárně pro zástupce tříd 2. stupně.</w:t>
      </w:r>
      <w:r>
        <w:rPr>
          <w:rFonts w:ascii="Times New Roman" w:hAnsi="Times New Roman" w:cs="Times New Roman"/>
          <w:sz w:val="22"/>
          <w:szCs w:val="22"/>
        </w:rPr>
        <w:t xml:space="preserve"> Řádná schůze pak 29. 1. od 7.00 opět ve sborovně 2. stupně.</w:t>
      </w:r>
    </w:p>
    <w:p w14:paraId="2BC48AD8" w14:textId="77777777" w:rsidR="0057675C" w:rsidRPr="00465FE1" w:rsidRDefault="00461E1B"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5CF0FD7D">
          <v:rect id="_x0000_i1025" alt="" style="width:453.6pt;height:.05pt;mso-width-percent:0;mso-height-percent:0;mso-width-percent:0;mso-height-percent:0" o:hralign="center" o:hrstd="t" o:hr="t" fillcolor="#a0a0a0" stroked="f"/>
        </w:pict>
      </w:r>
    </w:p>
    <w:p w14:paraId="63685BDD" w14:textId="6A8C8D01" w:rsidR="00880CA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Zapsal:</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Aleš Kantor</w:t>
      </w:r>
    </w:p>
    <w:p w14:paraId="2E0F5AAF" w14:textId="2D0A48F0" w:rsidR="0057675C"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Schválila:</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Veronika Humlová</w:t>
      </w:r>
    </w:p>
    <w:p w14:paraId="66B6AF76" w14:textId="77777777" w:rsidR="007E0633" w:rsidRPr="00465FE1" w:rsidRDefault="007E0633" w:rsidP="004A1265">
      <w:pPr>
        <w:spacing w:before="120"/>
        <w:jc w:val="both"/>
        <w:rPr>
          <w:rFonts w:ascii="Times New Roman" w:hAnsi="Times New Roman" w:cs="Times New Roman"/>
          <w:sz w:val="22"/>
          <w:szCs w:val="22"/>
        </w:rPr>
      </w:pPr>
    </w:p>
    <w:sectPr w:rsidR="007E0633" w:rsidRPr="00465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BF7"/>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41705"/>
    <w:multiLevelType w:val="multilevel"/>
    <w:tmpl w:val="923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23863"/>
    <w:multiLevelType w:val="multilevel"/>
    <w:tmpl w:val="C27C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F2C48"/>
    <w:multiLevelType w:val="multilevel"/>
    <w:tmpl w:val="0F884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21873">
    <w:abstractNumId w:val="0"/>
  </w:num>
  <w:num w:numId="2" w16cid:durableId="31224047">
    <w:abstractNumId w:val="2"/>
  </w:num>
  <w:num w:numId="3" w16cid:durableId="524753045">
    <w:abstractNumId w:val="3"/>
  </w:num>
  <w:num w:numId="4" w16cid:durableId="18449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5C"/>
    <w:rsid w:val="00043F70"/>
    <w:rsid w:val="00052AB7"/>
    <w:rsid w:val="0014259A"/>
    <w:rsid w:val="001A1499"/>
    <w:rsid w:val="001B686E"/>
    <w:rsid w:val="00244A39"/>
    <w:rsid w:val="00276E4A"/>
    <w:rsid w:val="002A6D2B"/>
    <w:rsid w:val="002D5059"/>
    <w:rsid w:val="00402F6D"/>
    <w:rsid w:val="00425FA3"/>
    <w:rsid w:val="00461E1B"/>
    <w:rsid w:val="00465FE1"/>
    <w:rsid w:val="004A1265"/>
    <w:rsid w:val="00573E11"/>
    <w:rsid w:val="0057675C"/>
    <w:rsid w:val="00584163"/>
    <w:rsid w:val="00591ADC"/>
    <w:rsid w:val="005E62D9"/>
    <w:rsid w:val="006A72BC"/>
    <w:rsid w:val="006F2CB0"/>
    <w:rsid w:val="007A68F1"/>
    <w:rsid w:val="007E0633"/>
    <w:rsid w:val="008374E9"/>
    <w:rsid w:val="008527A8"/>
    <w:rsid w:val="0087334D"/>
    <w:rsid w:val="00877AAB"/>
    <w:rsid w:val="00880CAD"/>
    <w:rsid w:val="0091337F"/>
    <w:rsid w:val="009617C5"/>
    <w:rsid w:val="009C2D6B"/>
    <w:rsid w:val="00B217A1"/>
    <w:rsid w:val="00BD2DB2"/>
    <w:rsid w:val="00C243BA"/>
    <w:rsid w:val="00CB19F4"/>
    <w:rsid w:val="00D57ACC"/>
    <w:rsid w:val="00E066E5"/>
    <w:rsid w:val="00EE195A"/>
    <w:rsid w:val="00F77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9FCE"/>
  <w15:chartTrackingRefBased/>
  <w15:docId w15:val="{FDB6B47D-BB63-2141-B9A8-C3C087A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6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6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67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67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67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675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675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675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675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7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67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67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67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67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67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67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67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675C"/>
    <w:rPr>
      <w:rFonts w:eastAsiaTheme="majorEastAsia" w:cstheme="majorBidi"/>
      <w:color w:val="272727" w:themeColor="text1" w:themeTint="D8"/>
    </w:rPr>
  </w:style>
  <w:style w:type="paragraph" w:styleId="Nzev">
    <w:name w:val="Title"/>
    <w:basedOn w:val="Normln"/>
    <w:next w:val="Normln"/>
    <w:link w:val="NzevChar"/>
    <w:uiPriority w:val="10"/>
    <w:qFormat/>
    <w:rsid w:val="0057675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67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675C"/>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67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675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7675C"/>
    <w:rPr>
      <w:i/>
      <w:iCs/>
      <w:color w:val="404040" w:themeColor="text1" w:themeTint="BF"/>
    </w:rPr>
  </w:style>
  <w:style w:type="paragraph" w:styleId="Odstavecseseznamem">
    <w:name w:val="List Paragraph"/>
    <w:basedOn w:val="Normln"/>
    <w:uiPriority w:val="34"/>
    <w:qFormat/>
    <w:rsid w:val="0057675C"/>
    <w:pPr>
      <w:ind w:left="720"/>
      <w:contextualSpacing/>
    </w:pPr>
  </w:style>
  <w:style w:type="character" w:styleId="Zdraznnintenzivn">
    <w:name w:val="Intense Emphasis"/>
    <w:basedOn w:val="Standardnpsmoodstavce"/>
    <w:uiPriority w:val="21"/>
    <w:qFormat/>
    <w:rsid w:val="0057675C"/>
    <w:rPr>
      <w:i/>
      <w:iCs/>
      <w:color w:val="0F4761" w:themeColor="accent1" w:themeShade="BF"/>
    </w:rPr>
  </w:style>
  <w:style w:type="paragraph" w:styleId="Vrazncitt">
    <w:name w:val="Intense Quote"/>
    <w:basedOn w:val="Normln"/>
    <w:next w:val="Normln"/>
    <w:link w:val="VrazncittChar"/>
    <w:uiPriority w:val="30"/>
    <w:qFormat/>
    <w:rsid w:val="0057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675C"/>
    <w:rPr>
      <w:i/>
      <w:iCs/>
      <w:color w:val="0F4761" w:themeColor="accent1" w:themeShade="BF"/>
    </w:rPr>
  </w:style>
  <w:style w:type="character" w:styleId="Odkazintenzivn">
    <w:name w:val="Intense Reference"/>
    <w:basedOn w:val="Standardnpsmoodstavce"/>
    <w:uiPriority w:val="32"/>
    <w:qFormat/>
    <w:rsid w:val="0057675C"/>
    <w:rPr>
      <w:b/>
      <w:bCs/>
      <w:smallCaps/>
      <w:color w:val="0F4761" w:themeColor="accent1" w:themeShade="BF"/>
      <w:spacing w:val="5"/>
    </w:rPr>
  </w:style>
  <w:style w:type="character" w:styleId="Hypertextovodkaz">
    <w:name w:val="Hyperlink"/>
    <w:basedOn w:val="Standardnpsmoodstavce"/>
    <w:uiPriority w:val="99"/>
    <w:unhideWhenUsed/>
    <w:rsid w:val="009617C5"/>
    <w:rPr>
      <w:color w:val="467886" w:themeColor="hyperlink"/>
      <w:u w:val="single"/>
    </w:rPr>
  </w:style>
  <w:style w:type="character" w:styleId="Nevyeenzmnka">
    <w:name w:val="Unresolved Mention"/>
    <w:basedOn w:val="Standardnpsmoodstavce"/>
    <w:uiPriority w:val="99"/>
    <w:semiHidden/>
    <w:unhideWhenUsed/>
    <w:rsid w:val="0096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1395">
      <w:bodyDiv w:val="1"/>
      <w:marLeft w:val="0"/>
      <w:marRight w:val="0"/>
      <w:marTop w:val="0"/>
      <w:marBottom w:val="0"/>
      <w:divBdr>
        <w:top w:val="none" w:sz="0" w:space="0" w:color="auto"/>
        <w:left w:val="none" w:sz="0" w:space="0" w:color="auto"/>
        <w:bottom w:val="none" w:sz="0" w:space="0" w:color="auto"/>
        <w:right w:val="none" w:sz="0" w:space="0" w:color="auto"/>
      </w:divBdr>
    </w:div>
    <w:div w:id="689725371">
      <w:bodyDiv w:val="1"/>
      <w:marLeft w:val="0"/>
      <w:marRight w:val="0"/>
      <w:marTop w:val="0"/>
      <w:marBottom w:val="0"/>
      <w:divBdr>
        <w:top w:val="none" w:sz="0" w:space="0" w:color="auto"/>
        <w:left w:val="none" w:sz="0" w:space="0" w:color="auto"/>
        <w:bottom w:val="none" w:sz="0" w:space="0" w:color="auto"/>
        <w:right w:val="none" w:sz="0" w:space="0" w:color="auto"/>
      </w:divBdr>
    </w:div>
    <w:div w:id="912355825">
      <w:bodyDiv w:val="1"/>
      <w:marLeft w:val="0"/>
      <w:marRight w:val="0"/>
      <w:marTop w:val="0"/>
      <w:marBottom w:val="0"/>
      <w:divBdr>
        <w:top w:val="none" w:sz="0" w:space="0" w:color="auto"/>
        <w:left w:val="none" w:sz="0" w:space="0" w:color="auto"/>
        <w:bottom w:val="none" w:sz="0" w:space="0" w:color="auto"/>
        <w:right w:val="none" w:sz="0" w:space="0" w:color="auto"/>
      </w:divBdr>
    </w:div>
    <w:div w:id="940643218">
      <w:bodyDiv w:val="1"/>
      <w:marLeft w:val="0"/>
      <w:marRight w:val="0"/>
      <w:marTop w:val="0"/>
      <w:marBottom w:val="0"/>
      <w:divBdr>
        <w:top w:val="none" w:sz="0" w:space="0" w:color="auto"/>
        <w:left w:val="none" w:sz="0" w:space="0" w:color="auto"/>
        <w:bottom w:val="none" w:sz="0" w:space="0" w:color="auto"/>
        <w:right w:val="none" w:sz="0" w:space="0" w:color="auto"/>
      </w:divBdr>
    </w:div>
    <w:div w:id="1037394199">
      <w:bodyDiv w:val="1"/>
      <w:marLeft w:val="0"/>
      <w:marRight w:val="0"/>
      <w:marTop w:val="0"/>
      <w:marBottom w:val="0"/>
      <w:divBdr>
        <w:top w:val="none" w:sz="0" w:space="0" w:color="auto"/>
        <w:left w:val="none" w:sz="0" w:space="0" w:color="auto"/>
        <w:bottom w:val="none" w:sz="0" w:space="0" w:color="auto"/>
        <w:right w:val="none" w:sz="0" w:space="0" w:color="auto"/>
      </w:divBdr>
    </w:div>
    <w:div w:id="1317799758">
      <w:bodyDiv w:val="1"/>
      <w:marLeft w:val="0"/>
      <w:marRight w:val="0"/>
      <w:marTop w:val="0"/>
      <w:marBottom w:val="0"/>
      <w:divBdr>
        <w:top w:val="none" w:sz="0" w:space="0" w:color="auto"/>
        <w:left w:val="none" w:sz="0" w:space="0" w:color="auto"/>
        <w:bottom w:val="none" w:sz="0" w:space="0" w:color="auto"/>
        <w:right w:val="none" w:sz="0" w:space="0" w:color="auto"/>
      </w:divBdr>
    </w:div>
    <w:div w:id="1488208218">
      <w:bodyDiv w:val="1"/>
      <w:marLeft w:val="0"/>
      <w:marRight w:val="0"/>
      <w:marTop w:val="0"/>
      <w:marBottom w:val="0"/>
      <w:divBdr>
        <w:top w:val="none" w:sz="0" w:space="0" w:color="auto"/>
        <w:left w:val="none" w:sz="0" w:space="0" w:color="auto"/>
        <w:bottom w:val="none" w:sz="0" w:space="0" w:color="auto"/>
        <w:right w:val="none" w:sz="0" w:space="0" w:color="auto"/>
      </w:divBdr>
    </w:div>
    <w:div w:id="1778941774">
      <w:bodyDiv w:val="1"/>
      <w:marLeft w:val="0"/>
      <w:marRight w:val="0"/>
      <w:marTop w:val="0"/>
      <w:marBottom w:val="0"/>
      <w:divBdr>
        <w:top w:val="none" w:sz="0" w:space="0" w:color="auto"/>
        <w:left w:val="none" w:sz="0" w:space="0" w:color="auto"/>
        <w:bottom w:val="none" w:sz="0" w:space="0" w:color="auto"/>
        <w:right w:val="none" w:sz="0" w:space="0" w:color="auto"/>
      </w:divBdr>
    </w:div>
    <w:div w:id="2072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673</Words>
  <Characters>3973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Aleš</dc:creator>
  <cp:keywords/>
  <dc:description/>
  <cp:lastModifiedBy>Kantor Aleš</cp:lastModifiedBy>
  <cp:revision>8</cp:revision>
  <cp:lastPrinted>2024-11-27T05:49:00Z</cp:lastPrinted>
  <dcterms:created xsi:type="dcterms:W3CDTF">2024-12-19T18:42:00Z</dcterms:created>
  <dcterms:modified xsi:type="dcterms:W3CDTF">2024-12-19T21:04:00Z</dcterms:modified>
</cp:coreProperties>
</file>